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C41A2" w14:textId="77777777" w:rsidR="00BA02B5" w:rsidRDefault="00BA02B5" w:rsidP="00BA02B5">
      <w:pPr>
        <w:pStyle w:val="NoSpacing"/>
      </w:pPr>
      <w:bookmarkStart w:id="0" w:name="_GoBack"/>
      <w:bookmarkEnd w:id="0"/>
    </w:p>
    <w:p w14:paraId="2B9B26A0" w14:textId="2DBC6FBA" w:rsidR="00BA02B5" w:rsidRPr="00BA02B5" w:rsidRDefault="00BA02B5" w:rsidP="00BA02B5">
      <w:pPr>
        <w:rPr>
          <w:rFonts w:cstheme="minorHAnsi"/>
        </w:rPr>
      </w:pPr>
      <w:r>
        <w:rPr>
          <w:rFonts w:cstheme="minorHAnsi"/>
        </w:rPr>
        <w:t>It’s not really safe for a person with my back problem to be physically active</w:t>
      </w:r>
      <w:r>
        <w:rPr>
          <w:rFonts w:cstheme="minorHAnsi"/>
        </w:rPr>
        <w:tab/>
        <w:t>_Agree</w:t>
      </w:r>
      <w:r>
        <w:rPr>
          <w:rFonts w:cstheme="minorHAnsi"/>
        </w:rPr>
        <w:tab/>
        <w:t>_</w:t>
      </w:r>
      <w:r w:rsidRPr="00D602E2">
        <w:rPr>
          <w:rFonts w:cstheme="minorHAnsi"/>
        </w:rPr>
        <w:t>Disagree</w:t>
      </w:r>
    </w:p>
    <w:p w14:paraId="255F2697" w14:textId="27B32D51" w:rsidR="0035393F" w:rsidRDefault="0035393F" w:rsidP="00002B3F">
      <w:pPr>
        <w:rPr>
          <w:rFonts w:cstheme="minorHAnsi"/>
        </w:rPr>
      </w:pPr>
    </w:p>
    <w:p w14:paraId="1FDE330D" w14:textId="4697EBAF" w:rsidR="00BA02B5" w:rsidRDefault="00BA02B5" w:rsidP="00002B3F">
      <w:pPr>
        <w:rPr>
          <w:rFonts w:cstheme="minorHAnsi"/>
        </w:rPr>
      </w:pPr>
      <w:r>
        <w:rPr>
          <w:rFonts w:cstheme="minorHAnsi"/>
        </w:rPr>
        <w:t>Notes:</w:t>
      </w:r>
    </w:p>
    <w:p w14:paraId="4D396CDE" w14:textId="3A53AF74" w:rsidR="0047549B" w:rsidRDefault="0047549B" w:rsidP="00002B3F">
      <w:pPr>
        <w:rPr>
          <w:rFonts w:cstheme="minorHAnsi"/>
        </w:rPr>
      </w:pPr>
      <w:r>
        <w:t xml:space="preserve">Single item from NIH Task Force on Research Standards for Chronic Low Back Pain recommendations (hereafter abbreviated to NIH </w:t>
      </w:r>
      <w:proofErr w:type="spellStart"/>
      <w:r>
        <w:t>cLBP</w:t>
      </w:r>
      <w:proofErr w:type="spellEnd"/>
      <w:r>
        <w:t xml:space="preserve"> Task Force)  Note: Jensen et al have validated this PCS measure as a single item scale</w:t>
      </w:r>
    </w:p>
    <w:p w14:paraId="2D9F08BB" w14:textId="77777777" w:rsidR="0047549B" w:rsidRDefault="0047549B" w:rsidP="00002B3F">
      <w:pPr>
        <w:rPr>
          <w:rFonts w:cstheme="minorHAnsi"/>
        </w:rPr>
      </w:pPr>
    </w:p>
    <w:p w14:paraId="23C308B1" w14:textId="3C94A587" w:rsidR="0047549B" w:rsidRDefault="0047549B" w:rsidP="00002B3F">
      <w:pPr>
        <w:rPr>
          <w:rFonts w:cstheme="minorHAnsi"/>
        </w:rPr>
      </w:pPr>
      <w:r>
        <w:rPr>
          <w:rFonts w:cstheme="minorHAnsi"/>
        </w:rPr>
        <w:t>Reference</w:t>
      </w:r>
    </w:p>
    <w:p w14:paraId="774F2C2D" w14:textId="7BE08AD6" w:rsidR="00BA02B5" w:rsidRDefault="00BA02B5" w:rsidP="00BA02B5">
      <w:pPr>
        <w:pStyle w:val="NoSpacing"/>
      </w:pPr>
      <w:r w:rsidRPr="00C46007">
        <w:t xml:space="preserve">Jensen JN, </w:t>
      </w:r>
      <w:proofErr w:type="spellStart"/>
      <w:r w:rsidRPr="00C46007">
        <w:t>Albertsen</w:t>
      </w:r>
      <w:proofErr w:type="spellEnd"/>
      <w:r w:rsidRPr="00C46007">
        <w:t xml:space="preserve"> K, Borg V, Nabe-Nielsen K. The predictive effect of fear-avoidance beliefs on low back pain among newly qualified health care workers with and without previous low back pain: a prospective cohort study. BMC </w:t>
      </w:r>
      <w:proofErr w:type="spellStart"/>
      <w:r w:rsidRPr="00C46007">
        <w:t>Musculoskelet</w:t>
      </w:r>
      <w:proofErr w:type="spellEnd"/>
      <w:r w:rsidRPr="00C46007">
        <w:t xml:space="preserve"> </w:t>
      </w:r>
      <w:proofErr w:type="spellStart"/>
      <w:r w:rsidRPr="00C46007">
        <w:t>Disord</w:t>
      </w:r>
      <w:proofErr w:type="spellEnd"/>
      <w:r w:rsidRPr="00C46007">
        <w:t xml:space="preserve">. </w:t>
      </w:r>
      <w:proofErr w:type="gramStart"/>
      <w:r w:rsidRPr="00C46007">
        <w:t>2009;10:117</w:t>
      </w:r>
      <w:proofErr w:type="gramEnd"/>
      <w:r w:rsidRPr="00C46007">
        <w:t>. Published 2009 Sep 24. doi:10.1186/1471-2474-10-117</w:t>
      </w:r>
    </w:p>
    <w:p w14:paraId="703B2974" w14:textId="2C4E250B" w:rsidR="0047549B" w:rsidRDefault="0047549B" w:rsidP="00BA02B5">
      <w:pPr>
        <w:pStyle w:val="NoSpacing"/>
      </w:pPr>
    </w:p>
    <w:p w14:paraId="0B76971C" w14:textId="77777777" w:rsidR="0047549B" w:rsidRDefault="0047549B" w:rsidP="0047549B">
      <w:pPr>
        <w:pStyle w:val="NoSpacing"/>
      </w:pPr>
      <w:proofErr w:type="spellStart"/>
      <w:r>
        <w:t>Deyo</w:t>
      </w:r>
      <w:proofErr w:type="spellEnd"/>
      <w:r>
        <w:t xml:space="preserve"> RA, Dworkin SF, </w:t>
      </w:r>
      <w:proofErr w:type="spellStart"/>
      <w:r>
        <w:t>Amtmann</w:t>
      </w:r>
      <w:proofErr w:type="spellEnd"/>
      <w:r>
        <w:t xml:space="preserve"> D, et al., for the NIH Pain Consortium. </w:t>
      </w:r>
      <w:r w:rsidRPr="0066598C">
        <w:t>Task Force Report on Research Standards for Chronic Low Back Pain</w:t>
      </w:r>
      <w:r>
        <w:t xml:space="preserve">. 2013. Available at </w:t>
      </w:r>
      <w:r w:rsidRPr="0066598C">
        <w:t>https://www.painconsortium.nih.gov/Funding_Research/Task_Force_CLBP</w:t>
      </w:r>
    </w:p>
    <w:p w14:paraId="4CEFDE07" w14:textId="77777777" w:rsidR="0047549B" w:rsidRDefault="0047549B" w:rsidP="00BA02B5">
      <w:pPr>
        <w:pStyle w:val="NoSpacing"/>
      </w:pPr>
    </w:p>
    <w:p w14:paraId="335EA39F" w14:textId="77777777" w:rsidR="00BA02B5" w:rsidRDefault="00BA02B5" w:rsidP="00BA02B5">
      <w:pPr>
        <w:pStyle w:val="NoSpacing"/>
      </w:pPr>
    </w:p>
    <w:p w14:paraId="10BE805D" w14:textId="77777777" w:rsidR="00BA02B5" w:rsidRPr="0035393F" w:rsidRDefault="00BA02B5" w:rsidP="00002B3F">
      <w:pPr>
        <w:rPr>
          <w:rFonts w:cstheme="minorHAnsi"/>
        </w:rPr>
      </w:pPr>
    </w:p>
    <w:sectPr w:rsidR="00BA02B5" w:rsidRPr="0035393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958336" w14:textId="77777777" w:rsidR="001338E5" w:rsidRDefault="001338E5" w:rsidP="00D627AC">
      <w:pPr>
        <w:spacing w:after="0" w:line="240" w:lineRule="auto"/>
      </w:pPr>
      <w:r>
        <w:separator/>
      </w:r>
    </w:p>
  </w:endnote>
  <w:endnote w:type="continuationSeparator" w:id="0">
    <w:p w14:paraId="05720176" w14:textId="77777777" w:rsidR="001338E5" w:rsidRDefault="001338E5" w:rsidP="00D6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C5682" w14:textId="7C9A3ACA" w:rsidR="00D627AC" w:rsidRDefault="00D627AC" w:rsidP="00D627AC">
    <w:pPr>
      <w:pStyle w:val="Footer"/>
      <w:tabs>
        <w:tab w:val="clear" w:pos="4680"/>
      </w:tabs>
    </w:pP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47549B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47549B">
      <w:rPr>
        <w:b/>
        <w:bCs/>
        <w:noProof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F5687" w14:textId="77777777" w:rsidR="001338E5" w:rsidRDefault="001338E5" w:rsidP="00D627AC">
      <w:pPr>
        <w:spacing w:after="0" w:line="240" w:lineRule="auto"/>
      </w:pPr>
      <w:r>
        <w:separator/>
      </w:r>
    </w:p>
  </w:footnote>
  <w:footnote w:type="continuationSeparator" w:id="0">
    <w:p w14:paraId="66B12B16" w14:textId="77777777" w:rsidR="001338E5" w:rsidRDefault="001338E5" w:rsidP="00D62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9D02F" w14:textId="180802EA" w:rsidR="00D627AC" w:rsidRDefault="0047549B" w:rsidP="00D627AC">
    <w:pPr>
      <w:pStyle w:val="Heading1"/>
    </w:pPr>
    <w:r>
      <w:t>Fear Avoidance Question</w:t>
    </w:r>
  </w:p>
  <w:p w14:paraId="06648F7F" w14:textId="5BE30396" w:rsidR="0047549B" w:rsidRPr="0047549B" w:rsidRDefault="0047549B" w:rsidP="0047549B">
    <w:pPr>
      <w:pStyle w:val="Heading1"/>
      <w:rPr>
        <w:sz w:val="24"/>
      </w:rPr>
    </w:pPr>
    <w:proofErr w:type="spellStart"/>
    <w:r w:rsidRPr="0047549B">
      <w:rPr>
        <w:sz w:val="24"/>
      </w:rPr>
      <w:t>Acu</w:t>
    </w:r>
    <w:proofErr w:type="spellEnd"/>
    <w:r w:rsidRPr="0047549B">
      <w:rPr>
        <w:sz w:val="24"/>
      </w:rPr>
      <w:t>-OA Study</w:t>
    </w:r>
  </w:p>
  <w:p w14:paraId="55545837" w14:textId="77777777" w:rsidR="00D627AC" w:rsidRPr="00666DFA" w:rsidRDefault="00D627AC" w:rsidP="00D627AC">
    <w:pPr>
      <w:tabs>
        <w:tab w:val="left" w:pos="7200"/>
      </w:tabs>
    </w:pPr>
    <w:bookmarkStart w:id="1" w:name="OLE_LINK2"/>
    <w:r w:rsidRPr="00666DFA">
      <w:t>[Study Name/ID pre-filled]</w:t>
    </w:r>
    <w:r w:rsidRPr="00666DFA">
      <w:tab/>
      <w:t>Site Name:</w:t>
    </w:r>
  </w:p>
  <w:bookmarkEnd w:id="1"/>
  <w:p w14:paraId="1FC91837" w14:textId="77777777" w:rsidR="00D627AC" w:rsidRPr="00D627AC" w:rsidRDefault="00D627AC" w:rsidP="00D627AC">
    <w:pPr>
      <w:tabs>
        <w:tab w:val="left" w:pos="7200"/>
      </w:tabs>
    </w:pPr>
    <w:r w:rsidRPr="00666DFA">
      <w:tab/>
      <w:t>Subject ID:</w:t>
    </w:r>
    <w:r w:rsidRPr="00D627AC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9D62A5"/>
    <w:multiLevelType w:val="multilevel"/>
    <w:tmpl w:val="5BFE9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9C2B8D"/>
    <w:multiLevelType w:val="hybridMultilevel"/>
    <w:tmpl w:val="D5D04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71219F"/>
    <w:multiLevelType w:val="multilevel"/>
    <w:tmpl w:val="30F4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422112"/>
    <w:multiLevelType w:val="hybridMultilevel"/>
    <w:tmpl w:val="C1B83C56"/>
    <w:lvl w:ilvl="0" w:tplc="02666686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8154C56"/>
    <w:multiLevelType w:val="hybridMultilevel"/>
    <w:tmpl w:val="A5985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7C6CBB"/>
    <w:multiLevelType w:val="multilevel"/>
    <w:tmpl w:val="42CE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AC"/>
    <w:rsid w:val="00002B3F"/>
    <w:rsid w:val="00027D5E"/>
    <w:rsid w:val="001338E5"/>
    <w:rsid w:val="001F3D7E"/>
    <w:rsid w:val="00243665"/>
    <w:rsid w:val="002515C3"/>
    <w:rsid w:val="00316EB5"/>
    <w:rsid w:val="00345FC3"/>
    <w:rsid w:val="0035393F"/>
    <w:rsid w:val="00376420"/>
    <w:rsid w:val="00390E4F"/>
    <w:rsid w:val="003A549D"/>
    <w:rsid w:val="00407035"/>
    <w:rsid w:val="004158D8"/>
    <w:rsid w:val="0046636B"/>
    <w:rsid w:val="0047549B"/>
    <w:rsid w:val="004940A8"/>
    <w:rsid w:val="004A5714"/>
    <w:rsid w:val="004F2BF4"/>
    <w:rsid w:val="00771921"/>
    <w:rsid w:val="007D1B4D"/>
    <w:rsid w:val="00872AF9"/>
    <w:rsid w:val="008B4BA4"/>
    <w:rsid w:val="00A80C33"/>
    <w:rsid w:val="00AE2593"/>
    <w:rsid w:val="00B82D7A"/>
    <w:rsid w:val="00BA02B5"/>
    <w:rsid w:val="00BC2FE8"/>
    <w:rsid w:val="00C62123"/>
    <w:rsid w:val="00C92044"/>
    <w:rsid w:val="00D627AC"/>
    <w:rsid w:val="00DC4C50"/>
    <w:rsid w:val="00E8163C"/>
    <w:rsid w:val="00ED476B"/>
    <w:rsid w:val="00EE3D00"/>
    <w:rsid w:val="00EE5819"/>
    <w:rsid w:val="00F263A8"/>
    <w:rsid w:val="00FC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38E65"/>
  <w15:chartTrackingRefBased/>
  <w15:docId w15:val="{569E37F3-FD77-4A36-B291-92ADDA6E5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7AC"/>
  </w:style>
  <w:style w:type="paragraph" w:styleId="Heading1">
    <w:name w:val="heading 1"/>
    <w:basedOn w:val="Header"/>
    <w:next w:val="Normal"/>
    <w:link w:val="Heading1Char"/>
    <w:uiPriority w:val="9"/>
    <w:qFormat/>
    <w:rsid w:val="00D627AC"/>
    <w:pPr>
      <w:jc w:val="center"/>
      <w:outlineLvl w:val="0"/>
    </w:pPr>
    <w:rPr>
      <w:rFonts w:cstheme="minorHAnsi"/>
      <w:i/>
      <w:i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7AC"/>
  </w:style>
  <w:style w:type="paragraph" w:styleId="Footer">
    <w:name w:val="footer"/>
    <w:basedOn w:val="Normal"/>
    <w:link w:val="Foot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7AC"/>
  </w:style>
  <w:style w:type="character" w:customStyle="1" w:styleId="Heading1Char">
    <w:name w:val="Heading 1 Char"/>
    <w:basedOn w:val="DefaultParagraphFont"/>
    <w:link w:val="Heading1"/>
    <w:uiPriority w:val="9"/>
    <w:rsid w:val="00D627AC"/>
    <w:rPr>
      <w:rFonts w:cstheme="minorHAnsi"/>
      <w:i/>
      <w:iCs/>
      <w:sz w:val="32"/>
      <w:szCs w:val="32"/>
    </w:rPr>
  </w:style>
  <w:style w:type="paragraph" w:styleId="ListParagraph">
    <w:name w:val="List Paragraph"/>
    <w:basedOn w:val="Normal"/>
    <w:uiPriority w:val="34"/>
    <w:qFormat/>
    <w:rsid w:val="00D627AC"/>
    <w:pPr>
      <w:ind w:left="720"/>
      <w:contextualSpacing/>
    </w:pPr>
  </w:style>
  <w:style w:type="table" w:styleId="TableGrid">
    <w:name w:val="Table Grid"/>
    <w:basedOn w:val="TableNormal"/>
    <w:uiPriority w:val="39"/>
    <w:rsid w:val="00D62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940A8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E25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E2593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E2593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353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BA02B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A0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5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75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4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1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8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29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7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75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66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96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21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43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83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93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67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02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82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99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3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3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1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55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4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8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17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8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7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2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57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3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5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73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0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88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7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7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45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0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9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30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7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76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8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FA1</vt:lpstr>
    </vt:vector>
  </TitlesOfParts>
  <Manager/>
  <Company/>
  <LinksUpToDate>false</LinksUpToDate>
  <CharactersWithSpaces>875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kathy.sward@nurs.utah.edu</dc:creator>
  <cp:keywords/>
  <dc:description/>
  <cp:lastModifiedBy>Wandner, Laura (NIH/NINDS) [E]</cp:lastModifiedBy>
  <cp:revision>2</cp:revision>
  <dcterms:created xsi:type="dcterms:W3CDTF">2020-09-04T14:28:00Z</dcterms:created>
  <dcterms:modified xsi:type="dcterms:W3CDTF">2020-09-04T14:28:00Z</dcterms:modified>
  <cp:category/>
</cp:coreProperties>
</file>